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(NÚMERO)/2024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(INCLUIR NUMERAÇÃO PRÓPRIA)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ESTADUAL/DISTRITAL/MUNICIPAL/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PONTOS DE CULTURA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INSERIR UNIDADE DA FEDERAÇÃO - UF)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FOMENTO A PROJETOS CONTINUADOS 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PONTOS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 CULTURA</w:t>
      </w:r>
    </w:p>
    <w:p w:rsidR="00000000" w:rsidDel="00000000" w:rsidP="00000000" w:rsidRDefault="00000000" w:rsidRPr="00000000" w14:paraId="0000000A">
      <w:pPr>
        <w:shd w:fill="ffffff" w:val="clear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09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DECLARAÇÃO CONJUNTA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67"/>
        </w:tabs>
        <w:spacing w:line="240" w:lineRule="auto"/>
        <w:ind w:left="0" w:hanging="2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sz w:val="24"/>
          <w:szCs w:val="24"/>
          <w:rtl w:val="0"/>
        </w:rPr>
        <w:t xml:space="preserve">(Rubricar todas as páginas)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da pessoa responsável pela candidatura)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residente e domiciliado(a) em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(endereço residencial do dirigente)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portador(a) da Carteira de Identidade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RG)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CPF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CPF)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responsável pela apresentação da inscrição da entidade cultural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da entidade cultural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CNPJ nº ___________________________, incrito no referido Edital de Seleção para ampliação e fortalecimento da Política Nacional de Cultura Viva,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DECLARO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Estar ciente de que as informações e documentos apresentados neste processo seletivo são de minha inteira responsabilidade, sendo a expressão da verdade;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Autorizar a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XXXXXX (unidade)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o Ministério da Cultura a publicar e divulgar, mediante reprodução, distribuição, comunicação ao público e quaisquer outras modalidades de utilização, sem quaisquer ônus, por tempo indeterminado, os conteúdos da inscrição, do Termo de Compromisso Cultural e do projeto cultural;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Estar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me enquadrar em quaisquer das vedações dispostas no Edital de Seleção, principalmente quanto ao disposto em seu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item 5 (“quem não pode participar do edital”);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Receber visita técnica e/ou participar de reunião, com a missão de acompanhar e monitorar a execução e os resultados Termo de Compromisso Cultural, caso a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XXXXXX (unidade)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 o Ministério da Cultura considerem apropriado;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Não existir plágio no projeto selecionado, assumindo integralmente a autoria e respondendo exclusivamente por eventuais acusações ou pleitos nesse sentido;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Possuir Capacidade Gerencial, Técnica e Operacional para o desenvolvimento e execução das atividades previstas no Plano de Trabalho, parte integrante do Termo de Compromisso Cultural, não ser mero intermediário na execução do projeto em epígrafe, e estar apto à execução do objeto na forma proposta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Não ter projetos vigentes ou em análise com o mesmo objeto e/ou despesas semelhantes às pleiteadas nesta proposta em qualquer esfera do governo;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Respeitar a legislação pertinente referente à Leis Ambientais Brasileiras, mais especificamente à relacionada aos possíveis impactos ambientais (Art. 1º, da Resolução Conama nº 001, de 23 de janeiro de 1986) para a execução do objeto da proposta e, ainda, realizar a coleta seletiva de todos os resíduos produzidos (Resolução Conama nº 275, de 25 de abril de 2001) e a limpeza 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espaço físico durante e após o período de realização das ações previstas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Realizar todas as intervenções e serviços que se fizerem necessários para promover a acessibilidade cultural e a inclusão de pessoas com mobilidade reduzida e pessoas com deficiência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durante as ações propostas, garantindo ainda exibições audiovisuais, se houver, que disponham de recursos de legendagem descritiva, audiodescrição e LIBRAS – Língua Brasileira de Sinais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Disponibilizar livre acesso à população beneficiada para todas as ações propostas 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projeto;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Sobre os bens remanescentes, que: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Os bens patrimoniais adquiridos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deverão ser gravados com cláusula de inalienabilidade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 enquanto viger a parceria, sendo que, na hipótese de extinção da entidade cultural durante a vigência do presente instrumento, a propriedade de tais ben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 será transferida à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Administração Pública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Quando da extinção da parceria, os bens remanescentes permanecerão na propriedade da entidade cultural, na medida em que os bens serão úteis à continuidade da execução de ações de interesse social pela organização; e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Na hipótese de extinção da entidade cultural após a vigência do instrumento celebrado, será aplicada Cláusula do Estatuto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1134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Estar ciente de que qualquer inexatidão dos itens informados acima implicará na rescisão do instrumento que vier a ser celebrado e me sujeitará às penalidades previstas no art. 299 do Código Penal Brasileiro, sem prejuízo de outras medidas administrativas cabíveis.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20" w:before="240" w:line="240" w:lineRule="auto"/>
        <w:ind w:left="0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_______.</w:t>
      </w:r>
    </w:p>
    <w:p w:rsidR="00000000" w:rsidDel="00000000" w:rsidP="00000000" w:rsidRDefault="00000000" w:rsidRPr="00000000" w14:paraId="0000001F">
      <w:pPr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240" w:line="240" w:lineRule="auto"/>
        <w:ind w:left="0" w:hanging="2"/>
        <w:jc w:val="center"/>
        <w:rPr>
          <w:rFonts w:ascii="Calibri" w:cs="Calibri" w:eastAsia="Calibri" w:hAnsi="Calibri"/>
          <w:color w:val="33333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33333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1">
      <w:pPr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22">
      <w:pPr>
        <w:spacing w:line="240" w:lineRule="auto"/>
        <w:ind w:left="0" w:hanging="2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</w:t>
      </w:r>
    </w:p>
    <w:p w:rsidR="00000000" w:rsidDel="00000000" w:rsidP="00000000" w:rsidRDefault="00000000" w:rsidRPr="00000000" w14:paraId="00000023">
      <w:pPr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850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right"/>
      <w:rPr>
        <w:rFonts w:ascii="Calibri" w:cs="Calibri" w:eastAsia="Calibri" w:hAnsi="Calibri"/>
        <w:color w:val="000000"/>
        <w:sz w:val="16"/>
        <w:szCs w:val="16"/>
      </w:rPr>
    </w:pP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tabs>
        <w:tab w:val="center" w:leader="none" w:pos="4252"/>
        <w:tab w:val="right" w:leader="none" w:pos="8504"/>
      </w:tabs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-126999</wp:posOffset>
              </wp:positionV>
              <wp:extent cx="1474470" cy="41465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613528" y="3577435"/>
                        <a:ext cx="1464945" cy="40513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-126999</wp:posOffset>
              </wp:positionV>
              <wp:extent cx="1474470" cy="41465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74470" cy="414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206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0834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69069" l="0" r="0" t="8698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Insira sua logo aqui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08389" cy="5602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1" w:lineRule="atLeast"/>
      <w:ind w:left="-1" w:leftChars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styleId="Normal1" w:customStyle="1">
    <w:name w:val="Normal1"/>
    <w:pPr>
      <w:spacing w:after="200" w:line="276" w:lineRule="auto"/>
      <w:ind w:left="-1" w:leftChars="-1" w:hangingChars="1"/>
      <w:textDirection w:val="btLr"/>
      <w:textAlignment w:val="top"/>
      <w:outlineLvl w:val="0"/>
    </w:pPr>
    <w:rPr>
      <w:position w:val="-1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</w:style>
  <w:style w:type="character" w:styleId="TextodecomentrioChar" w:customStyle="1">
    <w:name w:val="Texto de comentário Char"/>
    <w:rPr>
      <w:rFonts w:ascii="Times New Roman" w:eastAsia="Times New Roman" w:hAnsi="Times New Roman"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Times New Roman" w:eastAsia="Times New Roman" w:hAnsi="Times New Roman"/>
      <w:b w:val="1"/>
      <w:bCs w:val="1"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 w:val="1"/>
    <w:rsid w:val="00243D3A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43D3A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 w:val="1"/>
    <w:rsid w:val="00243D3A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43D3A"/>
    <w:rPr>
      <w:kern w:val="1"/>
      <w:position w:val="-1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Og/Hr7ZDr279zUWKLSW3brq8Ug==">CgMxLjA4AGokChRzdWdnZXN0LjRwazF4bmx1Z2c2NBIMTGFpcyBWYWxlbnRlaiQKFHN1Z2dlc3QueW13YW1qZzd6YXpwEgxMYWlzIFZhbGVudGVqJAoUc3VnZ2VzdC54ZXJ5bDg1aTc0eHMSDExhaXMgVmFsZW50ZWojChNzdWdnZXN0LmVmMzJncm0zMDF4EgxMYWlzIFZhbGVudGVqJAoUc3VnZ2VzdC5lbTJ2dWpxbGxycWsSDExhaXMgVmFsZW50ZWokChRzdWdnZXN0LmZhNTZ2YWhyYmJsdBIMTGFpcyBWYWxlbnRlaiQKFHN1Z2dlc3QuZXMwMXNqYXNwYmdkEgxMYWlzIFZhbGVudGVyITFvb19iUzZ4WHc5NDRSRXZmbUUwWUVKVFpERUF2LVUw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2023-08-28T01:24:00Z</dcterms:created>
  <dc:creator>Iara da Costa Zannon</dc:creator>
</cp:coreProperties>
</file>